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db9a50dd1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876a54736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c15a3ba7c4eea" /><Relationship Type="http://schemas.openxmlformats.org/officeDocument/2006/relationships/numbering" Target="/word/numbering.xml" Id="Rfbcf2e3932b54668" /><Relationship Type="http://schemas.openxmlformats.org/officeDocument/2006/relationships/settings" Target="/word/settings.xml" Id="Rd8192a5968f5405e" /><Relationship Type="http://schemas.openxmlformats.org/officeDocument/2006/relationships/image" Target="/word/media/877f6194-b83b-41af-a85e-3921646503ef.png" Id="R2b1876a54736452c" /></Relationships>
</file>