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bcc3a2a1c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b35719156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Hominy Falls,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c2d14542e4090" /><Relationship Type="http://schemas.openxmlformats.org/officeDocument/2006/relationships/numbering" Target="/word/numbering.xml" Id="R0c5651d01b7546be" /><Relationship Type="http://schemas.openxmlformats.org/officeDocument/2006/relationships/settings" Target="/word/settings.xml" Id="R15f345fa182749ad" /><Relationship Type="http://schemas.openxmlformats.org/officeDocument/2006/relationships/image" Target="/word/media/53aa6ad9-c57e-4195-92c4-b40dd8b9d0a7.png" Id="R61eb357191564385" /></Relationships>
</file>