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75470bf5d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8e41b455b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Hoopers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62517c2ef4390" /><Relationship Type="http://schemas.openxmlformats.org/officeDocument/2006/relationships/numbering" Target="/word/numbering.xml" Id="Re391e97a640d4bce" /><Relationship Type="http://schemas.openxmlformats.org/officeDocument/2006/relationships/settings" Target="/word/settings.xml" Id="R9455e3713b7d43b6" /><Relationship Type="http://schemas.openxmlformats.org/officeDocument/2006/relationships/image" Target="/word/media/77605def-83e6-4769-baa5-d1ff197d4e5b.png" Id="R59e8e41b455b4b1e" /></Relationships>
</file>