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8e07192b4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b28baee92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Hoosac,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2922e80fc465e" /><Relationship Type="http://schemas.openxmlformats.org/officeDocument/2006/relationships/numbering" Target="/word/numbering.xml" Id="R2e06a9aa67c2448e" /><Relationship Type="http://schemas.openxmlformats.org/officeDocument/2006/relationships/settings" Target="/word/settings.xml" Id="R8ebd1d8ead8b445e" /><Relationship Type="http://schemas.openxmlformats.org/officeDocument/2006/relationships/image" Target="/word/media/5f72f394-38fb-4c0a-98fd-7099e542bd5c.png" Id="Rce9b28baee924581" /></Relationships>
</file>