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2ada7784a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a2d8f2b62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Hopewell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75efbff694f5a" /><Relationship Type="http://schemas.openxmlformats.org/officeDocument/2006/relationships/numbering" Target="/word/numbering.xml" Id="R9b659ab300134921" /><Relationship Type="http://schemas.openxmlformats.org/officeDocument/2006/relationships/settings" Target="/word/settings.xml" Id="R7feba23de29e4b4b" /><Relationship Type="http://schemas.openxmlformats.org/officeDocument/2006/relationships/image" Target="/word/media/e4bb0138-e7b2-47a3-8cbe-65b751558022.png" Id="R33ea2d8f2b624bbb" /></Relationships>
</file>