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66bf6bced243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985447606f46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Hornets Nest,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75b627dae84708" /><Relationship Type="http://schemas.openxmlformats.org/officeDocument/2006/relationships/numbering" Target="/word/numbering.xml" Id="Rf4e6c5916b654d65" /><Relationship Type="http://schemas.openxmlformats.org/officeDocument/2006/relationships/settings" Target="/word/settings.xml" Id="R7cfea11a76244776" /><Relationship Type="http://schemas.openxmlformats.org/officeDocument/2006/relationships/image" Target="/word/media/b6119b3b-0b1a-41b6-bb14-00b666b1fc3b.png" Id="Rcc985447606f4644" /></Relationships>
</file>