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f703c6bf2444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621ad76f6e40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Horse Canyon,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ad95da78454baa" /><Relationship Type="http://schemas.openxmlformats.org/officeDocument/2006/relationships/numbering" Target="/word/numbering.xml" Id="R73fb5854b0974c70" /><Relationship Type="http://schemas.openxmlformats.org/officeDocument/2006/relationships/settings" Target="/word/settings.xml" Id="R0c5b1380a7fb4774" /><Relationship Type="http://schemas.openxmlformats.org/officeDocument/2006/relationships/image" Target="/word/media/db896246-6967-471c-81cd-ae0c25cbf5e0.png" Id="Rd3621ad76f6e40a3" /></Relationships>
</file>