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52f82d616647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4df174fb8847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Horse Creek,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a6421a855b4af9" /><Relationship Type="http://schemas.openxmlformats.org/officeDocument/2006/relationships/numbering" Target="/word/numbering.xml" Id="R786ab3f9fc96428e" /><Relationship Type="http://schemas.openxmlformats.org/officeDocument/2006/relationships/settings" Target="/word/settings.xml" Id="R857ebe589d294e78" /><Relationship Type="http://schemas.openxmlformats.org/officeDocument/2006/relationships/image" Target="/word/media/4ca777fa-5fef-4fd0-8786-85eb6b4abcdf.png" Id="R3d4df174fb884763" /></Relationships>
</file>