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ad046c989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ac4f7cb98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Horseshoe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bc510a003411d" /><Relationship Type="http://schemas.openxmlformats.org/officeDocument/2006/relationships/numbering" Target="/word/numbering.xml" Id="R936f080395504a1f" /><Relationship Type="http://schemas.openxmlformats.org/officeDocument/2006/relationships/settings" Target="/word/settings.xml" Id="Rbe4d71d5a09d48ca" /><Relationship Type="http://schemas.openxmlformats.org/officeDocument/2006/relationships/image" Target="/word/media/eddbbd08-1616-41f8-8e3b-07d7e4075d46.png" Id="Rad3ac4f7cb984e59" /></Relationships>
</file>