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f62229820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219c9e5e1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Housatonic,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4b268ec4f4106" /><Relationship Type="http://schemas.openxmlformats.org/officeDocument/2006/relationships/numbering" Target="/word/numbering.xml" Id="Rf04dee1a9e45478d" /><Relationship Type="http://schemas.openxmlformats.org/officeDocument/2006/relationships/settings" Target="/word/settings.xml" Id="R14176e5b164e419f" /><Relationship Type="http://schemas.openxmlformats.org/officeDocument/2006/relationships/image" Target="/word/media/c0b599f5-990b-49fe-aa6c-b19224c4e9e4.png" Id="R2e7219c9e5e1480a" /></Relationships>
</file>