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be233f643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531d49ec8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Houston Lake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019958a8a4932" /><Relationship Type="http://schemas.openxmlformats.org/officeDocument/2006/relationships/numbering" Target="/word/numbering.xml" Id="R72ee896364ed46e0" /><Relationship Type="http://schemas.openxmlformats.org/officeDocument/2006/relationships/settings" Target="/word/settings.xml" Id="R11c440a5b9df4040" /><Relationship Type="http://schemas.openxmlformats.org/officeDocument/2006/relationships/image" Target="/word/media/60bc3077-9deb-40cc-8205-b271fbbfabf1.png" Id="R645531d49ec842af" /></Relationships>
</file>