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2f29b056a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4e5cc13eb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Hovland,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e495a14b64b53" /><Relationship Type="http://schemas.openxmlformats.org/officeDocument/2006/relationships/numbering" Target="/word/numbering.xml" Id="R77c9982a5e0e456d" /><Relationship Type="http://schemas.openxmlformats.org/officeDocument/2006/relationships/settings" Target="/word/settings.xml" Id="R5391f0cf82d2400b" /><Relationship Type="http://schemas.openxmlformats.org/officeDocument/2006/relationships/image" Target="/word/media/1a90ca9b-2fe9-43ce-9ead-930f7ba510ef.png" Id="R4044e5cc13eb46f8" /></Relationships>
</file>