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1b5cb3664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84549b11c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Howard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a5e6033884df4" /><Relationship Type="http://schemas.openxmlformats.org/officeDocument/2006/relationships/numbering" Target="/word/numbering.xml" Id="R1d034a6d4cf649d5" /><Relationship Type="http://schemas.openxmlformats.org/officeDocument/2006/relationships/settings" Target="/word/settings.xml" Id="R99ecb052987e45c7" /><Relationship Type="http://schemas.openxmlformats.org/officeDocument/2006/relationships/image" Target="/word/media/6d86ba96-930f-486a-9ffe-0df792ac7d95.png" Id="R84684549b11c4256" /></Relationships>
</file>