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ecc1e28b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f527f3a84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bf1317354e7b" /><Relationship Type="http://schemas.openxmlformats.org/officeDocument/2006/relationships/numbering" Target="/word/numbering.xml" Id="Rfb1c8c8c009b4a42" /><Relationship Type="http://schemas.openxmlformats.org/officeDocument/2006/relationships/settings" Target="/word/settings.xml" Id="R3f2822c567cf4702" /><Relationship Type="http://schemas.openxmlformats.org/officeDocument/2006/relationships/image" Target="/word/media/ec9e7683-6ae4-4108-8363-4fb20838e45c.png" Id="Rd22f527f3a844de8" /></Relationships>
</file>