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0f26890b7c42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806c55668d46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Howell Community Farms,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4cce48a4fc4595" /><Relationship Type="http://schemas.openxmlformats.org/officeDocument/2006/relationships/numbering" Target="/word/numbering.xml" Id="Re14b64cd123742bb" /><Relationship Type="http://schemas.openxmlformats.org/officeDocument/2006/relationships/settings" Target="/word/settings.xml" Id="Re5a8257eea8a41e7" /><Relationship Type="http://schemas.openxmlformats.org/officeDocument/2006/relationships/image" Target="/word/media/b7cf51a7-552f-43da-9a8e-7ac2c4feace1.png" Id="R5c806c55668d4625" /></Relationships>
</file>