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3a260d1be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ab1b5c39c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Howell Grove,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4930a50204258" /><Relationship Type="http://schemas.openxmlformats.org/officeDocument/2006/relationships/numbering" Target="/word/numbering.xml" Id="R0d48a0aa5f514c83" /><Relationship Type="http://schemas.openxmlformats.org/officeDocument/2006/relationships/settings" Target="/word/settings.xml" Id="R7ab44388ca6c4b93" /><Relationship Type="http://schemas.openxmlformats.org/officeDocument/2006/relationships/image" Target="/word/media/52149fda-b9d3-465b-b996-2ef29e67cbb6.png" Id="R3b2ab1b5c39c4a98" /></Relationships>
</file>