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5ef7520f5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a10cd57e0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Hubbard Woods,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9828e436c46d1" /><Relationship Type="http://schemas.openxmlformats.org/officeDocument/2006/relationships/numbering" Target="/word/numbering.xml" Id="R8b34d6dde44e4009" /><Relationship Type="http://schemas.openxmlformats.org/officeDocument/2006/relationships/settings" Target="/word/settings.xml" Id="Rb078dae433814365" /><Relationship Type="http://schemas.openxmlformats.org/officeDocument/2006/relationships/image" Target="/word/media/01f692ab-f6a9-4046-8749-0731926554c9.png" Id="Rcc5a10cd57e042a1" /></Relationships>
</file>