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26e61e5c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cefe6080b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3092be804ca0" /><Relationship Type="http://schemas.openxmlformats.org/officeDocument/2006/relationships/numbering" Target="/word/numbering.xml" Id="R9cd9a6a7607b463a" /><Relationship Type="http://schemas.openxmlformats.org/officeDocument/2006/relationships/settings" Target="/word/settings.xml" Id="R44260380dc2a4108" /><Relationship Type="http://schemas.openxmlformats.org/officeDocument/2006/relationships/image" Target="/word/media/13526fb4-666f-4db8-814d-b9fca54d6342.png" Id="Re6ccefe6080b4f66" /></Relationships>
</file>