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7c6203cc44c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e7622b68a64f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Hucmac,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989ab55c4870" /><Relationship Type="http://schemas.openxmlformats.org/officeDocument/2006/relationships/numbering" Target="/word/numbering.xml" Id="R181627237d284da7" /><Relationship Type="http://schemas.openxmlformats.org/officeDocument/2006/relationships/settings" Target="/word/settings.xml" Id="R90d700976bac46bb" /><Relationship Type="http://schemas.openxmlformats.org/officeDocument/2006/relationships/image" Target="/word/media/47bb00a7-a412-4f98-8b39-83528b506a06.png" Id="R50e7622b68a64f4a" /></Relationships>
</file>