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483c1def4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902f6f1b4e42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Hudson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4da684e584652" /><Relationship Type="http://schemas.openxmlformats.org/officeDocument/2006/relationships/numbering" Target="/word/numbering.xml" Id="R6685ee415fa14af7" /><Relationship Type="http://schemas.openxmlformats.org/officeDocument/2006/relationships/settings" Target="/word/settings.xml" Id="R46833214c16842a2" /><Relationship Type="http://schemas.openxmlformats.org/officeDocument/2006/relationships/image" Target="/word/media/ac60de0b-475e-4dc6-a66a-fd652e8369b2.png" Id="Rca902f6f1b4e4249" /></Relationships>
</file>