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b7581a2e1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f33b150a6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23d32cb2c4251" /><Relationship Type="http://schemas.openxmlformats.org/officeDocument/2006/relationships/numbering" Target="/word/numbering.xml" Id="R832c8fcb2843485e" /><Relationship Type="http://schemas.openxmlformats.org/officeDocument/2006/relationships/settings" Target="/word/settings.xml" Id="Re9e42c82af2f4b0b" /><Relationship Type="http://schemas.openxmlformats.org/officeDocument/2006/relationships/image" Target="/word/media/ec26e92a-551d-4229-9d48-f677f4700aa8.png" Id="Rb8df33b150a64fb8" /></Relationships>
</file>