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62dd85ac2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fc325a496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Hughart,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cd4f566d146e7" /><Relationship Type="http://schemas.openxmlformats.org/officeDocument/2006/relationships/numbering" Target="/word/numbering.xml" Id="Rd6e16cdc62e34d28" /><Relationship Type="http://schemas.openxmlformats.org/officeDocument/2006/relationships/settings" Target="/word/settings.xml" Id="Rdf2319c141cc4392" /><Relationship Type="http://schemas.openxmlformats.org/officeDocument/2006/relationships/image" Target="/word/media/95e3eeb8-5dc4-44e4-8f2f-0909708b5cf2.png" Id="R9d0fc325a4964e15" /></Relationships>
</file>