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cad49fd7d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7acde050d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Hughland,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91d92da3d4bdf" /><Relationship Type="http://schemas.openxmlformats.org/officeDocument/2006/relationships/numbering" Target="/word/numbering.xml" Id="R0385f32db8f14956" /><Relationship Type="http://schemas.openxmlformats.org/officeDocument/2006/relationships/settings" Target="/word/settings.xml" Id="Rd596755828504d1d" /><Relationship Type="http://schemas.openxmlformats.org/officeDocument/2006/relationships/image" Target="/word/media/1b7b2d1c-7f47-41f9-a8ea-1c0ffaddf2c3.png" Id="Re2a7acde050d4de9" /></Relationships>
</file>