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eff1e1e8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ada6d67b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706b4c5d4983" /><Relationship Type="http://schemas.openxmlformats.org/officeDocument/2006/relationships/numbering" Target="/word/numbering.xml" Id="Rb47dfb65cee94857" /><Relationship Type="http://schemas.openxmlformats.org/officeDocument/2006/relationships/settings" Target="/word/settings.xml" Id="Rdc00db45cc1a46be" /><Relationship Type="http://schemas.openxmlformats.org/officeDocument/2006/relationships/image" Target="/word/media/6bfba642-6700-4b84-85bc-dd3a7d3e5ce5.png" Id="R3055ada6d67b41ce" /></Relationships>
</file>