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167bf3aac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95b7ece69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Humptulips,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55b37e50e4038" /><Relationship Type="http://schemas.openxmlformats.org/officeDocument/2006/relationships/numbering" Target="/word/numbering.xml" Id="R31e25f847a3f4b45" /><Relationship Type="http://schemas.openxmlformats.org/officeDocument/2006/relationships/settings" Target="/word/settings.xml" Id="R13b251c5298948f5" /><Relationship Type="http://schemas.openxmlformats.org/officeDocument/2006/relationships/image" Target="/word/media/2029504e-122c-4585-a176-580a34b98b81.png" Id="R70c95b7ece69459d" /></Relationships>
</file>