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28ce95c0d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43d64a45b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eb527142d45f3" /><Relationship Type="http://schemas.openxmlformats.org/officeDocument/2006/relationships/numbering" Target="/word/numbering.xml" Id="R92dd3da9eb10498a" /><Relationship Type="http://schemas.openxmlformats.org/officeDocument/2006/relationships/settings" Target="/word/settings.xml" Id="Rf745fea27b33437e" /><Relationship Type="http://schemas.openxmlformats.org/officeDocument/2006/relationships/image" Target="/word/media/7d4b836e-79dc-4fb4-8a71-6b1d8941dbd8.png" Id="R8be43d64a45b4f92" /></Relationships>
</file>