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bfc938c12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f2f51d5d2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 Stake,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782d9a35b4b13" /><Relationship Type="http://schemas.openxmlformats.org/officeDocument/2006/relationships/numbering" Target="/word/numbering.xml" Id="R762649ee286f46dd" /><Relationship Type="http://schemas.openxmlformats.org/officeDocument/2006/relationships/settings" Target="/word/settings.xml" Id="R9ddf5ed79cb347b2" /><Relationship Type="http://schemas.openxmlformats.org/officeDocument/2006/relationships/image" Target="/word/media/3973149e-e516-4c64-9fc2-5d01828297a4.png" Id="R09ef2f51d5d24e3a" /></Relationships>
</file>