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0f79599a6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2251b0744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Hunters Court,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77b778e3c4218" /><Relationship Type="http://schemas.openxmlformats.org/officeDocument/2006/relationships/numbering" Target="/word/numbering.xml" Id="R18a9739c5bac43ec" /><Relationship Type="http://schemas.openxmlformats.org/officeDocument/2006/relationships/settings" Target="/word/settings.xml" Id="R2218f5d7ec5442e3" /><Relationship Type="http://schemas.openxmlformats.org/officeDocument/2006/relationships/image" Target="/word/media/961ef513-813b-4190-850b-ca9c52b56294.png" Id="R9992251b074443c1" /></Relationships>
</file>