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cc32ef263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1ea25d596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Hunters Point,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673eb994845af" /><Relationship Type="http://schemas.openxmlformats.org/officeDocument/2006/relationships/numbering" Target="/word/numbering.xml" Id="Rf568a0f4e184442f" /><Relationship Type="http://schemas.openxmlformats.org/officeDocument/2006/relationships/settings" Target="/word/settings.xml" Id="R143cc66b788943ad" /><Relationship Type="http://schemas.openxmlformats.org/officeDocument/2006/relationships/image" Target="/word/media/5e1b2549-4554-4be5-8d42-8ffde9343192.png" Id="Rc6a1ea25d5964dc3" /></Relationships>
</file>