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b562fe7f2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03fb7301e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 Lodge,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daedfd9324d8e" /><Relationship Type="http://schemas.openxmlformats.org/officeDocument/2006/relationships/numbering" Target="/word/numbering.xml" Id="Re5f71dd449da43a9" /><Relationship Type="http://schemas.openxmlformats.org/officeDocument/2006/relationships/settings" Target="/word/settings.xml" Id="R336ea091cb434e51" /><Relationship Type="http://schemas.openxmlformats.org/officeDocument/2006/relationships/image" Target="/word/media/aac6bdb0-f30f-4884-bbff-2929172dfad7.png" Id="R81c03fb7301e44bb" /></Relationships>
</file>