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24f8ba005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f582772ec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2c6bb2f224cde" /><Relationship Type="http://schemas.openxmlformats.org/officeDocument/2006/relationships/numbering" Target="/word/numbering.xml" Id="R2bab4b7ae2f349f4" /><Relationship Type="http://schemas.openxmlformats.org/officeDocument/2006/relationships/settings" Target="/word/settings.xml" Id="R6026ed48b0e64529" /><Relationship Type="http://schemas.openxmlformats.org/officeDocument/2006/relationships/image" Target="/word/media/021739da-90cb-48a9-a23d-714216f657db.png" Id="Rbacf582772ec41d8" /></Relationships>
</file>