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b7d86602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3f8e48c9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305f995e4795" /><Relationship Type="http://schemas.openxmlformats.org/officeDocument/2006/relationships/numbering" Target="/word/numbering.xml" Id="R89f6bc0cfe584853" /><Relationship Type="http://schemas.openxmlformats.org/officeDocument/2006/relationships/settings" Target="/word/settings.xml" Id="R4ac1743d2a7b4406" /><Relationship Type="http://schemas.openxmlformats.org/officeDocument/2006/relationships/image" Target="/word/media/3ca0f004-2608-4717-85eb-8dc78c2d9406.png" Id="Reb8d3f8e48c94e71" /></Relationships>
</file>