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c7521bf2f4e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26fd02a7c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aa5581f2b64080" /><Relationship Type="http://schemas.openxmlformats.org/officeDocument/2006/relationships/numbering" Target="/word/numbering.xml" Id="R76a12b95336642c5" /><Relationship Type="http://schemas.openxmlformats.org/officeDocument/2006/relationships/settings" Target="/word/settings.xml" Id="Rddffe9dc68314d23" /><Relationship Type="http://schemas.openxmlformats.org/officeDocument/2006/relationships/image" Target="/word/media/5402cbd5-abbf-4807-8175-e5ab140e93ae.png" Id="R36926fd02a7c49d2" /></Relationships>
</file>