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79b32a681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24a9d135f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Huntingtown Town Center,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38ff98d304192" /><Relationship Type="http://schemas.openxmlformats.org/officeDocument/2006/relationships/numbering" Target="/word/numbering.xml" Id="R3a7eaccff91d46ca" /><Relationship Type="http://schemas.openxmlformats.org/officeDocument/2006/relationships/settings" Target="/word/settings.xml" Id="R75db3de6a4b540bc" /><Relationship Type="http://schemas.openxmlformats.org/officeDocument/2006/relationships/image" Target="/word/media/938ccfb1-9ba9-4e59-8d7a-78e7c9c46795.png" Id="R60124a9d135f4d1a" /></Relationships>
</file>