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193ca72c7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aa985be89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Hurl Rocks,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70da916704385" /><Relationship Type="http://schemas.openxmlformats.org/officeDocument/2006/relationships/numbering" Target="/word/numbering.xml" Id="Rfc8a027a27864f6c" /><Relationship Type="http://schemas.openxmlformats.org/officeDocument/2006/relationships/settings" Target="/word/settings.xml" Id="Rc566eb8eccdd4c5f" /><Relationship Type="http://schemas.openxmlformats.org/officeDocument/2006/relationships/image" Target="/word/media/62005f00-ad75-4a5a-a9fc-fb84f6eaa1c6.png" Id="Rc82aa985be894e5c" /></Relationships>
</file>