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710cf898b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ac03f6b2c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Hurricane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ec24deee64413" /><Relationship Type="http://schemas.openxmlformats.org/officeDocument/2006/relationships/numbering" Target="/word/numbering.xml" Id="R0c3dc4cd0b804ec5" /><Relationship Type="http://schemas.openxmlformats.org/officeDocument/2006/relationships/settings" Target="/word/settings.xml" Id="R44c6126ccdb044d5" /><Relationship Type="http://schemas.openxmlformats.org/officeDocument/2006/relationships/image" Target="/word/media/724dcfaa-1394-47d4-bbee-8ef02ef56ea8.png" Id="R179ac03f6b2c416c" /></Relationships>
</file>