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632310ebc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91e287d8c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Hurrich,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5c96b7eab47af" /><Relationship Type="http://schemas.openxmlformats.org/officeDocument/2006/relationships/numbering" Target="/word/numbering.xml" Id="R02f693f091d84da1" /><Relationship Type="http://schemas.openxmlformats.org/officeDocument/2006/relationships/settings" Target="/word/settings.xml" Id="R59b81a34db874828" /><Relationship Type="http://schemas.openxmlformats.org/officeDocument/2006/relationships/image" Target="/word/media/606e64d3-8aba-4ef4-b822-bf3326411ed2.png" Id="Ra5491e287d8c44e9" /></Relationships>
</file>