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ad2d36358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b4702c9b5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Husted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882a8b6e44da6" /><Relationship Type="http://schemas.openxmlformats.org/officeDocument/2006/relationships/numbering" Target="/word/numbering.xml" Id="Rb367f268dc97415e" /><Relationship Type="http://schemas.openxmlformats.org/officeDocument/2006/relationships/settings" Target="/word/settings.xml" Id="R1aa863b9d1164d99" /><Relationship Type="http://schemas.openxmlformats.org/officeDocument/2006/relationships/image" Target="/word/media/b4ee7856-0232-42db-b79f-5e8d4cd68592.png" Id="Rcc4b4702c9b54a70" /></Relationships>
</file>