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e84fc8806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f5245b2f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12a5ac014028" /><Relationship Type="http://schemas.openxmlformats.org/officeDocument/2006/relationships/numbering" Target="/word/numbering.xml" Id="R002a3df91bd84ec8" /><Relationship Type="http://schemas.openxmlformats.org/officeDocument/2006/relationships/settings" Target="/word/settings.xml" Id="Rc280549813a34687" /><Relationship Type="http://schemas.openxmlformats.org/officeDocument/2006/relationships/image" Target="/word/media/2d9202cf-788b-447e-89b6-0fd074f08c27.png" Id="R7dff5245b2f34088" /></Relationships>
</file>