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93ddb19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69c6d0d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Park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db32bc4e4486" /><Relationship Type="http://schemas.openxmlformats.org/officeDocument/2006/relationships/numbering" Target="/word/numbering.xml" Id="Reaf406e1852b45cb" /><Relationship Type="http://schemas.openxmlformats.org/officeDocument/2006/relationships/settings" Target="/word/settings.xml" Id="Rd3359486219d42dd" /><Relationship Type="http://schemas.openxmlformats.org/officeDocument/2006/relationships/image" Target="/word/media/464dc209-e435-438a-8218-a514c5d442ce.png" Id="R939d69c6d0de49ef" /></Relationships>
</file>