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258533df7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4dd91aae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Hygiene,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22f7a4e6f4eb2" /><Relationship Type="http://schemas.openxmlformats.org/officeDocument/2006/relationships/numbering" Target="/word/numbering.xml" Id="Ra45a3932b73c476f" /><Relationship Type="http://schemas.openxmlformats.org/officeDocument/2006/relationships/settings" Target="/word/settings.xml" Id="Re45ab668402b400e" /><Relationship Type="http://schemas.openxmlformats.org/officeDocument/2006/relationships/image" Target="/word/media/be1513fb-f084-4415-9abb-4808aea7b82e.png" Id="R044d4dd91aae4284" /></Relationships>
</file>