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e11cb3feb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e40aa9d61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25711a2f44d5b" /><Relationship Type="http://schemas.openxmlformats.org/officeDocument/2006/relationships/numbering" Target="/word/numbering.xml" Id="Rc3098af286b249f1" /><Relationship Type="http://schemas.openxmlformats.org/officeDocument/2006/relationships/settings" Target="/word/settings.xml" Id="Rcb3c38ad9db44cec" /><Relationship Type="http://schemas.openxmlformats.org/officeDocument/2006/relationships/image" Target="/word/media/991bd8a3-f8e4-4fc2-b28c-8f771f8e36c9.png" Id="R24ae40aa9d614df4" /></Relationships>
</file>