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b58eebd8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889e2be58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Illyria,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cd47f71df47f8" /><Relationship Type="http://schemas.openxmlformats.org/officeDocument/2006/relationships/numbering" Target="/word/numbering.xml" Id="R211a33ccec934322" /><Relationship Type="http://schemas.openxmlformats.org/officeDocument/2006/relationships/settings" Target="/word/settings.xml" Id="Rde588cac85274b1f" /><Relationship Type="http://schemas.openxmlformats.org/officeDocument/2006/relationships/image" Target="/word/media/03149823-52e7-4296-ab2e-6e0763e0d343.png" Id="R736889e2be58426a" /></Relationships>
</file>