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bfd81d6a6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185129873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2a2c6490c4cd1" /><Relationship Type="http://schemas.openxmlformats.org/officeDocument/2006/relationships/numbering" Target="/word/numbering.xml" Id="R9afc62c7a479412f" /><Relationship Type="http://schemas.openxmlformats.org/officeDocument/2006/relationships/settings" Target="/word/settings.xml" Id="Re2d3acf6c02c410d" /><Relationship Type="http://schemas.openxmlformats.org/officeDocument/2006/relationships/image" Target="/word/media/a75bfa07-14f2-4ca5-8195-20143d39974d.png" Id="Raf018512987343f8" /></Relationships>
</file>