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ca77d32f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ab98264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7b3580fed486e" /><Relationship Type="http://schemas.openxmlformats.org/officeDocument/2006/relationships/numbering" Target="/word/numbering.xml" Id="R7f0fc0fc0625404a" /><Relationship Type="http://schemas.openxmlformats.org/officeDocument/2006/relationships/settings" Target="/word/settings.xml" Id="R9df80331e29b4b80" /><Relationship Type="http://schemas.openxmlformats.org/officeDocument/2006/relationships/image" Target="/word/media/7f0a95d1-b6f4-427e-b2dc-32eb9fb86553.png" Id="R1d1fab98264a4c14" /></Relationships>
</file>