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2ce76d50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a30dde65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5a34f86746c8" /><Relationship Type="http://schemas.openxmlformats.org/officeDocument/2006/relationships/numbering" Target="/word/numbering.xml" Id="Rbc1a3c59f2994549" /><Relationship Type="http://schemas.openxmlformats.org/officeDocument/2006/relationships/settings" Target="/word/settings.xml" Id="R2fbdabb6c82e4738" /><Relationship Type="http://schemas.openxmlformats.org/officeDocument/2006/relationships/image" Target="/word/media/3c8ec52a-ade3-45b9-9680-8dfa6900f94b.png" Id="R8250a30dde6545ce" /></Relationships>
</file>