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3e9dc6a3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be92a66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dba0a86848ac" /><Relationship Type="http://schemas.openxmlformats.org/officeDocument/2006/relationships/numbering" Target="/word/numbering.xml" Id="R51c313285032445e" /><Relationship Type="http://schemas.openxmlformats.org/officeDocument/2006/relationships/settings" Target="/word/settings.xml" Id="Redf62b8c8a414985" /><Relationship Type="http://schemas.openxmlformats.org/officeDocument/2006/relationships/image" Target="/word/media/c4e7d055-7f1b-4bfe-8617-b6ff3cef068a.png" Id="R7451be92a66a44da" /></Relationships>
</file>