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5391f67ff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91a9534a4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Meadows,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7e9361d6d4c56" /><Relationship Type="http://schemas.openxmlformats.org/officeDocument/2006/relationships/numbering" Target="/word/numbering.xml" Id="R6e6a903159fd4edf" /><Relationship Type="http://schemas.openxmlformats.org/officeDocument/2006/relationships/settings" Target="/word/settings.xml" Id="R674391d398d24b10" /><Relationship Type="http://schemas.openxmlformats.org/officeDocument/2006/relationships/image" Target="/word/media/c4e6a487-c460-41cf-a1fd-26b8a5b4a744.png" Id="Rf0191a9534a44d0c" /></Relationships>
</file>