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a770ecd32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efdda72de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River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71d231ec7448f" /><Relationship Type="http://schemas.openxmlformats.org/officeDocument/2006/relationships/numbering" Target="/word/numbering.xml" Id="R2c238b8744de423e" /><Relationship Type="http://schemas.openxmlformats.org/officeDocument/2006/relationships/settings" Target="/word/settings.xml" Id="R97d7b7ce98f245db" /><Relationship Type="http://schemas.openxmlformats.org/officeDocument/2006/relationships/image" Target="/word/media/ce45f29f-0750-45c7-971c-e2f8f0c2151c.png" Id="Raadefdda72de46df" /></Relationships>
</file>