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2a2e3b692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ba25d75f0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Indian Village South,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4fddea3b945ed" /><Relationship Type="http://schemas.openxmlformats.org/officeDocument/2006/relationships/numbering" Target="/word/numbering.xml" Id="Rf0db87026b674a09" /><Relationship Type="http://schemas.openxmlformats.org/officeDocument/2006/relationships/settings" Target="/word/settings.xml" Id="R1299cf523cd045bb" /><Relationship Type="http://schemas.openxmlformats.org/officeDocument/2006/relationships/image" Target="/word/media/f4cedfa0-03e0-421e-b684-5442b43f63c3.png" Id="Rc62ba25d75f04565" /></Relationships>
</file>